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</w:t>
      </w:r>
      <w:r w:rsidR="005D226E">
        <w:rPr>
          <w:rFonts w:ascii="PT Astra Serif" w:hAnsi="PT Astra Serif"/>
          <w:sz w:val="28"/>
        </w:rPr>
        <w:t>060403:13</w:t>
      </w:r>
      <w:r w:rsidR="008E7DDF">
        <w:rPr>
          <w:rFonts w:ascii="PT Astra Serif" w:hAnsi="PT Astra Serif"/>
          <w:sz w:val="28"/>
        </w:rPr>
        <w:t>7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011EF6">
        <w:rPr>
          <w:rFonts w:ascii="PT Astra Serif" w:hAnsi="PT Astra Serif"/>
          <w:sz w:val="28"/>
        </w:rPr>
        <w:t>1</w:t>
      </w:r>
      <w:r w:rsidR="005D226E">
        <w:rPr>
          <w:rFonts w:ascii="PT Astra Serif" w:hAnsi="PT Astra Serif"/>
          <w:sz w:val="28"/>
        </w:rPr>
        <w:t>0</w:t>
      </w:r>
      <w:r w:rsidR="008E7DDF">
        <w:rPr>
          <w:rFonts w:ascii="PT Astra Serif" w:hAnsi="PT Astra Serif"/>
          <w:sz w:val="28"/>
        </w:rPr>
        <w:t>98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5D226E">
        <w:rPr>
          <w:rFonts w:ascii="PT Astra Serif" w:hAnsi="PT Astra Serif"/>
          <w:sz w:val="28"/>
        </w:rPr>
        <w:t xml:space="preserve"> установлено относительно ориентира, расположенного </w:t>
      </w:r>
      <w:r w:rsidR="005D226E">
        <w:rPr>
          <w:rFonts w:ascii="PT Astra Serif" w:hAnsi="PT Astra Serif"/>
          <w:sz w:val="28"/>
        </w:rPr>
        <w:br/>
        <w:t xml:space="preserve">за пределами участка. Ориентир индивидуальный жилой дом. Участок находится примерно в </w:t>
      </w:r>
      <w:r w:rsidR="008E7DDF">
        <w:rPr>
          <w:rFonts w:ascii="PT Astra Serif" w:hAnsi="PT Astra Serif"/>
          <w:sz w:val="28"/>
        </w:rPr>
        <w:t>55</w:t>
      </w:r>
      <w:r w:rsidR="005D226E">
        <w:rPr>
          <w:rFonts w:ascii="PT Astra Serif" w:hAnsi="PT Astra Serif"/>
          <w:sz w:val="28"/>
        </w:rPr>
        <w:t xml:space="preserve"> м, по направлению на северо-восток от ориентира. Почтовый адрес ориентира: обл. Тульская, г. Тула, р-н Зареченский, </w:t>
      </w:r>
      <w:r w:rsidR="005D226E">
        <w:rPr>
          <w:rFonts w:ascii="PT Astra Serif" w:hAnsi="PT Astra Serif"/>
          <w:sz w:val="28"/>
        </w:rPr>
        <w:br/>
        <w:t xml:space="preserve">ул. </w:t>
      </w:r>
      <w:proofErr w:type="spellStart"/>
      <w:r w:rsidR="005D226E">
        <w:rPr>
          <w:rFonts w:ascii="PT Astra Serif" w:hAnsi="PT Astra Serif"/>
          <w:sz w:val="28"/>
        </w:rPr>
        <w:t>Горельская</w:t>
      </w:r>
      <w:proofErr w:type="spellEnd"/>
      <w:r w:rsidR="005D226E">
        <w:rPr>
          <w:rFonts w:ascii="PT Astra Serif" w:hAnsi="PT Astra Serif"/>
          <w:sz w:val="28"/>
        </w:rPr>
        <w:t>, дом 148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5D226E">
        <w:rPr>
          <w:rFonts w:ascii="PT Astra Serif" w:hAnsi="PT Astra Serif"/>
          <w:sz w:val="28"/>
        </w:rPr>
        <w:br/>
        <w:t>для индивидуального жилищного строительства</w:t>
      </w:r>
      <w:r w:rsidR="007D1A84">
        <w:rPr>
          <w:rFonts w:ascii="PT Astra Serif" w:hAnsi="PT Astra Serif"/>
          <w:sz w:val="28"/>
        </w:rPr>
        <w:t xml:space="preserve">, </w:t>
      </w:r>
      <w:r w:rsidR="005D226E">
        <w:rPr>
          <w:rFonts w:ascii="PT Astra Serif" w:hAnsi="PT Astra Serif"/>
          <w:sz w:val="28"/>
        </w:rPr>
        <w:br/>
      </w:r>
      <w:r w:rsidR="00A921A9"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9A75F6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5D226E" w:rsidRPr="002327BE">
        <w:rPr>
          <w:rFonts w:ascii="PT Astra Serif" w:hAnsi="PT Astra Serif"/>
          <w:sz w:val="28"/>
        </w:rPr>
        <w:t>71:30</w:t>
      </w:r>
      <w:r w:rsidR="005D226E">
        <w:rPr>
          <w:rFonts w:ascii="PT Astra Serif" w:hAnsi="PT Astra Serif"/>
          <w:sz w:val="28"/>
        </w:rPr>
        <w:t>:060403:13</w:t>
      </w:r>
      <w:r w:rsidR="008E7DDF">
        <w:rPr>
          <w:rFonts w:ascii="PT Astra Serif" w:hAnsi="PT Astra Serif"/>
          <w:sz w:val="28"/>
        </w:rPr>
        <w:t>7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5D226E" w:rsidRPr="002327BE">
        <w:rPr>
          <w:rFonts w:ascii="PT Astra Serif" w:hAnsi="PT Astra Serif"/>
          <w:sz w:val="28"/>
        </w:rPr>
        <w:t>местоположение</w:t>
      </w:r>
      <w:r w:rsidR="005D226E">
        <w:rPr>
          <w:rFonts w:ascii="PT Astra Serif" w:hAnsi="PT Astra Serif"/>
          <w:sz w:val="28"/>
        </w:rPr>
        <w:t xml:space="preserve"> установлено относительно ориентира, расположенного за пределами участка. Ориентир индивидуальный жилой дом. Участок находится примерно в </w:t>
      </w:r>
      <w:r w:rsidR="008E7DDF">
        <w:rPr>
          <w:rFonts w:ascii="PT Astra Serif" w:hAnsi="PT Astra Serif"/>
          <w:sz w:val="28"/>
        </w:rPr>
        <w:t>55</w:t>
      </w:r>
      <w:r w:rsidR="005D226E">
        <w:rPr>
          <w:rFonts w:ascii="PT Astra Serif" w:hAnsi="PT Astra Serif"/>
          <w:sz w:val="28"/>
        </w:rPr>
        <w:t xml:space="preserve"> м, по направлению на северо-восток от ориентира. Почтовый адрес ориентира: обл. Тульская, г. Тула, р-н Зареченский, ул. </w:t>
      </w:r>
      <w:proofErr w:type="spellStart"/>
      <w:r w:rsidR="005D226E">
        <w:rPr>
          <w:rFonts w:ascii="PT Astra Serif" w:hAnsi="PT Astra Serif"/>
          <w:sz w:val="28"/>
        </w:rPr>
        <w:t>Горельская</w:t>
      </w:r>
      <w:proofErr w:type="spellEnd"/>
      <w:r w:rsidR="005D226E">
        <w:rPr>
          <w:rFonts w:ascii="PT Astra Serif" w:hAnsi="PT Astra Serif"/>
          <w:sz w:val="28"/>
        </w:rPr>
        <w:t>, дом 148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5D226E">
        <w:rPr>
          <w:rFonts w:ascii="PT Astra Serif" w:hAnsi="PT Astra Serif"/>
          <w:sz w:val="28"/>
        </w:rPr>
        <w:t>для индивидуального жилищного строительства,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7D1A84">
        <w:rPr>
          <w:rFonts w:ascii="PT Astra Serif" w:hAnsi="PT Astra Serif"/>
          <w:sz w:val="28"/>
          <w:szCs w:val="28"/>
        </w:rPr>
        <w:t>1</w:t>
      </w:r>
      <w:r w:rsidR="005D226E">
        <w:rPr>
          <w:rFonts w:ascii="PT Astra Serif" w:hAnsi="PT Astra Serif"/>
          <w:sz w:val="28"/>
          <w:szCs w:val="28"/>
        </w:rPr>
        <w:t>0</w:t>
      </w:r>
      <w:r w:rsidR="008E7DDF">
        <w:rPr>
          <w:rFonts w:ascii="PT Astra Serif" w:hAnsi="PT Astra Serif"/>
          <w:sz w:val="28"/>
          <w:szCs w:val="28"/>
        </w:rPr>
        <w:t>98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15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2021-03-26T08:18:00Z</cp:lastPrinted>
  <dcterms:created xsi:type="dcterms:W3CDTF">2021-03-26T08:18:00Z</dcterms:created>
  <dcterms:modified xsi:type="dcterms:W3CDTF">2021-03-26T08:18:00Z</dcterms:modified>
</cp:coreProperties>
</file>